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CE" w:rsidRPr="00663D3E" w:rsidRDefault="002068A0" w:rsidP="00663D3E">
      <w:pPr>
        <w:jc w:val="center"/>
        <w:rPr>
          <w:rFonts w:hint="eastAsia"/>
          <w:b/>
          <w:sz w:val="28"/>
        </w:rPr>
      </w:pPr>
      <w:r w:rsidRPr="00663D3E">
        <w:rPr>
          <w:rFonts w:hint="eastAsia"/>
          <w:b/>
          <w:sz w:val="28"/>
        </w:rPr>
        <w:t>个人述职</w:t>
      </w:r>
      <w:r w:rsidR="004779CE" w:rsidRPr="00663D3E">
        <w:rPr>
          <w:rFonts w:hint="eastAsia"/>
          <w:b/>
          <w:sz w:val="28"/>
        </w:rPr>
        <w:t>报告</w:t>
      </w:r>
    </w:p>
    <w:p w:rsidR="00663D3E" w:rsidRPr="00663D3E" w:rsidRDefault="00663D3E" w:rsidP="004779CE">
      <w:pPr>
        <w:jc w:val="center"/>
      </w:pPr>
      <w:r>
        <w:rPr>
          <w:rFonts w:hint="eastAsia"/>
        </w:rPr>
        <w:t>学生社区管理服务中心</w:t>
      </w:r>
      <w:r>
        <w:rPr>
          <w:rFonts w:hint="eastAsia"/>
        </w:rPr>
        <w:t xml:space="preserve"> </w:t>
      </w:r>
      <w:r>
        <w:rPr>
          <w:rFonts w:hint="eastAsia"/>
        </w:rPr>
        <w:t>李红新</w:t>
      </w:r>
    </w:p>
    <w:p w:rsidR="004779CE" w:rsidRDefault="004779CE" w:rsidP="006304D5">
      <w:pPr>
        <w:spacing w:line="300" w:lineRule="auto"/>
        <w:ind w:firstLineChars="200" w:firstLine="420"/>
      </w:pPr>
      <w:r>
        <w:rPr>
          <w:rFonts w:hint="eastAsia"/>
        </w:rPr>
        <w:t>一年来，在各级领导指导和帮助下，在中心全体同志的支持下，本人积极进取，创新工作，努力做好本职工作，个人政治思想觉悟、综合业务素质得到一定提高。现就一年来的工作总结如下：</w:t>
      </w:r>
    </w:p>
    <w:p w:rsidR="004779CE" w:rsidRPr="00A40A1F" w:rsidRDefault="004779CE" w:rsidP="006304D5">
      <w:pPr>
        <w:spacing w:line="300" w:lineRule="auto"/>
        <w:ind w:firstLineChars="200" w:firstLine="422"/>
        <w:rPr>
          <w:b/>
        </w:rPr>
      </w:pPr>
      <w:r w:rsidRPr="00A40A1F">
        <w:rPr>
          <w:rFonts w:hint="eastAsia"/>
          <w:b/>
        </w:rPr>
        <w:t>一、立足新岗位，努力加强学习，不断提高理论修养和业务素质。</w:t>
      </w:r>
    </w:p>
    <w:p w:rsidR="004779CE" w:rsidRDefault="004779CE" w:rsidP="006304D5">
      <w:pPr>
        <w:spacing w:line="300" w:lineRule="auto"/>
        <w:ind w:firstLineChars="200" w:firstLine="420"/>
      </w:pPr>
      <w:r>
        <w:rPr>
          <w:rFonts w:hint="eastAsia"/>
        </w:rPr>
        <w:t>1</w:t>
      </w:r>
      <w:r>
        <w:rPr>
          <w:rFonts w:hint="eastAsia"/>
        </w:rPr>
        <w:t>．深入学习和贯彻党的十八届五中、六中全会精神和习近平同志系列讲话精神及全国高校思想政治工作会议精神，通过学习，统一了思想，提高了</w:t>
      </w:r>
      <w:bookmarkStart w:id="0" w:name="_GoBack"/>
      <w:bookmarkEnd w:id="0"/>
      <w:r>
        <w:rPr>
          <w:rFonts w:hint="eastAsia"/>
        </w:rPr>
        <w:t>认识，凝聚了力量，为做好今后各项工作提供了精神动力。</w:t>
      </w:r>
    </w:p>
    <w:p w:rsidR="004779CE" w:rsidRDefault="004779CE" w:rsidP="006304D5">
      <w:pPr>
        <w:spacing w:line="300" w:lineRule="auto"/>
        <w:ind w:firstLineChars="200" w:firstLine="420"/>
      </w:pPr>
      <w:r>
        <w:rPr>
          <w:rFonts w:hint="eastAsia"/>
        </w:rPr>
        <w:t>2</w:t>
      </w:r>
      <w:r>
        <w:rPr>
          <w:rFonts w:hint="eastAsia"/>
        </w:rPr>
        <w:t>．认真参加“两学一做”学习教育活动。通过学习教育活动，自己在思想、组织、作风、纪律等方面的认识有明显提高，全年共参加党员集中学习</w:t>
      </w:r>
      <w:r>
        <w:rPr>
          <w:rFonts w:hint="eastAsia"/>
        </w:rPr>
        <w:t>10</w:t>
      </w:r>
      <w:r>
        <w:rPr>
          <w:rFonts w:hint="eastAsia"/>
        </w:rPr>
        <w:t>余次，聆听党课两次。</w:t>
      </w:r>
    </w:p>
    <w:p w:rsidR="004779CE" w:rsidRDefault="004779CE" w:rsidP="006304D5">
      <w:pPr>
        <w:spacing w:line="300" w:lineRule="auto"/>
        <w:ind w:firstLineChars="200" w:firstLine="420"/>
      </w:pPr>
      <w:r>
        <w:rPr>
          <w:rFonts w:hint="eastAsia"/>
        </w:rPr>
        <w:t>3.</w:t>
      </w:r>
      <w:r>
        <w:rPr>
          <w:rFonts w:hint="eastAsia"/>
        </w:rPr>
        <w:t>参加全国高校标准化学生公寓创建指导标准培训班（二期），进一步开拓了工作思路，提高了业务水平。</w:t>
      </w:r>
    </w:p>
    <w:p w:rsidR="004779CE" w:rsidRPr="00A40A1F" w:rsidRDefault="004779CE" w:rsidP="006304D5">
      <w:pPr>
        <w:spacing w:line="300" w:lineRule="auto"/>
        <w:ind w:firstLineChars="200" w:firstLine="422"/>
        <w:rPr>
          <w:b/>
        </w:rPr>
      </w:pPr>
      <w:r w:rsidRPr="00A40A1F">
        <w:rPr>
          <w:rFonts w:hint="eastAsia"/>
          <w:b/>
        </w:rPr>
        <w:t>二、坚持以学生为本，做好学生住宿管理服务工作。</w:t>
      </w:r>
    </w:p>
    <w:p w:rsidR="004779CE" w:rsidRDefault="004779CE" w:rsidP="006304D5">
      <w:pPr>
        <w:spacing w:line="300" w:lineRule="auto"/>
        <w:ind w:firstLineChars="200" w:firstLine="420"/>
      </w:pPr>
      <w:r>
        <w:rPr>
          <w:rFonts w:hint="eastAsia"/>
        </w:rPr>
        <w:t>1</w:t>
      </w:r>
      <w:r>
        <w:rPr>
          <w:rFonts w:hint="eastAsia"/>
        </w:rPr>
        <w:t>．坚持每周例会制度和双周党支部集中学习制度，对各楼突发的一些问题进行集中研讨解决，对于学生反映集中的问题不定期召开专门会议解决，真正为同学排忧解难。</w:t>
      </w:r>
    </w:p>
    <w:p w:rsidR="004779CE" w:rsidRDefault="001719EA" w:rsidP="006304D5">
      <w:pPr>
        <w:spacing w:line="300" w:lineRule="auto"/>
        <w:ind w:firstLineChars="200" w:firstLine="420"/>
      </w:pPr>
      <w:r>
        <w:rPr>
          <w:rFonts w:hint="eastAsia"/>
        </w:rPr>
        <w:t>2</w:t>
      </w:r>
      <w:r w:rsidR="004779CE">
        <w:rPr>
          <w:rFonts w:hint="eastAsia"/>
        </w:rPr>
        <w:t>．加强与各学院的沟通与联系，随时掌握各学院学生住宿情况，对休学、复学、走读等学生的住宿情况进行动态记录。</w:t>
      </w:r>
    </w:p>
    <w:p w:rsidR="004779CE" w:rsidRPr="00A40A1F" w:rsidRDefault="004779CE" w:rsidP="006304D5">
      <w:pPr>
        <w:spacing w:line="300" w:lineRule="auto"/>
        <w:ind w:firstLineChars="200" w:firstLine="422"/>
        <w:rPr>
          <w:b/>
        </w:rPr>
      </w:pPr>
      <w:r w:rsidRPr="00A40A1F">
        <w:rPr>
          <w:rFonts w:hint="eastAsia"/>
          <w:b/>
        </w:rPr>
        <w:t>三、做好学生各项迎评改造工程，改善学生住宿环境。</w:t>
      </w:r>
    </w:p>
    <w:p w:rsidR="004779CE" w:rsidRDefault="004779CE" w:rsidP="006304D5">
      <w:pPr>
        <w:spacing w:line="300" w:lineRule="auto"/>
        <w:ind w:firstLineChars="200" w:firstLine="420"/>
      </w:pPr>
      <w:r>
        <w:rPr>
          <w:rFonts w:hint="eastAsia"/>
        </w:rPr>
        <w:t>1</w:t>
      </w:r>
      <w:r>
        <w:rPr>
          <w:rFonts w:hint="eastAsia"/>
        </w:rPr>
        <w:t>．利用暑期对部分公寓楼进行了瓷砖修补、纱扇换修、窗帘更新、标准化公寓家具专项维修以及脸盆架的更换等维修改造工程。对部分学生公寓的电风扇进行了换修，对</w:t>
      </w:r>
      <w:r>
        <w:rPr>
          <w:rFonts w:hint="eastAsia"/>
        </w:rPr>
        <w:t>2016</w:t>
      </w:r>
      <w:r>
        <w:rPr>
          <w:rFonts w:hint="eastAsia"/>
        </w:rPr>
        <w:t>新生宿舍房间方凳进行补充，极大改善了学生公寓的住宿条件。</w:t>
      </w:r>
    </w:p>
    <w:p w:rsidR="004779CE" w:rsidRDefault="004779CE" w:rsidP="006304D5">
      <w:pPr>
        <w:spacing w:line="300" w:lineRule="auto"/>
        <w:ind w:firstLineChars="200" w:firstLine="420"/>
      </w:pPr>
      <w:r>
        <w:rPr>
          <w:rFonts w:hint="eastAsia"/>
        </w:rPr>
        <w:t>2</w:t>
      </w:r>
      <w:r>
        <w:rPr>
          <w:rFonts w:hint="eastAsia"/>
        </w:rPr>
        <w:t>．对部分学生公寓进行调整。将中心校区学生公寓</w:t>
      </w:r>
      <w:r>
        <w:rPr>
          <w:rFonts w:hint="eastAsia"/>
        </w:rPr>
        <w:t>17</w:t>
      </w:r>
      <w:r>
        <w:rPr>
          <w:rFonts w:hint="eastAsia"/>
        </w:rPr>
        <w:t>号楼进行升级改造，并改为女生公寓，完成了学生公寓</w:t>
      </w:r>
      <w:r>
        <w:rPr>
          <w:rFonts w:hint="eastAsia"/>
        </w:rPr>
        <w:t>2</w:t>
      </w:r>
      <w:r>
        <w:rPr>
          <w:rFonts w:hint="eastAsia"/>
        </w:rPr>
        <w:t>号楼、</w:t>
      </w:r>
      <w:r>
        <w:rPr>
          <w:rFonts w:hint="eastAsia"/>
        </w:rPr>
        <w:t>17</w:t>
      </w:r>
      <w:r>
        <w:rPr>
          <w:rFonts w:hint="eastAsia"/>
        </w:rPr>
        <w:t>号</w:t>
      </w:r>
      <w:proofErr w:type="gramStart"/>
      <w:r>
        <w:rPr>
          <w:rFonts w:hint="eastAsia"/>
        </w:rPr>
        <w:t>楼学生</w:t>
      </w:r>
      <w:proofErr w:type="gramEnd"/>
      <w:r>
        <w:rPr>
          <w:rFonts w:hint="eastAsia"/>
        </w:rPr>
        <w:t>的搬迁任务。新生入学前夕，对学生公寓</w:t>
      </w:r>
      <w:r>
        <w:rPr>
          <w:rFonts w:hint="eastAsia"/>
        </w:rPr>
        <w:t>17</w:t>
      </w:r>
      <w:r>
        <w:rPr>
          <w:rFonts w:hint="eastAsia"/>
        </w:rPr>
        <w:t>号楼的全部角铁床及部分家具进行了更换，基本满足了新生的住宿需求。</w:t>
      </w:r>
    </w:p>
    <w:p w:rsidR="004779CE" w:rsidRPr="00A40A1F" w:rsidRDefault="004779CE" w:rsidP="006304D5">
      <w:pPr>
        <w:spacing w:line="300" w:lineRule="auto"/>
        <w:ind w:firstLineChars="200" w:firstLine="422"/>
        <w:rPr>
          <w:b/>
        </w:rPr>
      </w:pPr>
      <w:r w:rsidRPr="00A40A1F">
        <w:rPr>
          <w:rFonts w:hint="eastAsia"/>
          <w:b/>
        </w:rPr>
        <w:t>四、做好送</w:t>
      </w:r>
      <w:r w:rsidRPr="00A40A1F">
        <w:rPr>
          <w:rFonts w:hint="eastAsia"/>
          <w:b/>
        </w:rPr>
        <w:t>2016</w:t>
      </w:r>
      <w:r w:rsidRPr="00A40A1F">
        <w:rPr>
          <w:rFonts w:hint="eastAsia"/>
          <w:b/>
        </w:rPr>
        <w:t>届毕业生离校、</w:t>
      </w:r>
      <w:r w:rsidRPr="00A40A1F">
        <w:rPr>
          <w:rFonts w:hint="eastAsia"/>
          <w:b/>
        </w:rPr>
        <w:t>2016</w:t>
      </w:r>
      <w:r w:rsidRPr="00A40A1F">
        <w:rPr>
          <w:rFonts w:hint="eastAsia"/>
          <w:b/>
        </w:rPr>
        <w:t>级新生入学及暑期学生留宿管理各项工作。</w:t>
      </w:r>
    </w:p>
    <w:p w:rsidR="004779CE" w:rsidRDefault="004779CE" w:rsidP="006304D5">
      <w:pPr>
        <w:spacing w:line="300" w:lineRule="auto"/>
      </w:pPr>
      <w:r>
        <w:rPr>
          <w:rFonts w:hint="eastAsia"/>
        </w:rPr>
        <w:t>全员齐动，带领中心全体员工做好</w:t>
      </w:r>
      <w:r>
        <w:rPr>
          <w:rFonts w:hint="eastAsia"/>
        </w:rPr>
        <w:t>2016</w:t>
      </w:r>
      <w:r>
        <w:rPr>
          <w:rFonts w:hint="eastAsia"/>
        </w:rPr>
        <w:t>届毕业生</w:t>
      </w:r>
      <w:proofErr w:type="gramStart"/>
      <w:r>
        <w:rPr>
          <w:rFonts w:hint="eastAsia"/>
        </w:rPr>
        <w:t>退宿验房</w:t>
      </w:r>
      <w:proofErr w:type="gramEnd"/>
      <w:r>
        <w:rPr>
          <w:rFonts w:hint="eastAsia"/>
        </w:rPr>
        <w:t>工作。做好暑假开放学生公寓管理与服务工作，暑假期间中心</w:t>
      </w:r>
      <w:r>
        <w:rPr>
          <w:rFonts w:hint="eastAsia"/>
        </w:rPr>
        <w:t>160</w:t>
      </w:r>
      <w:r>
        <w:rPr>
          <w:rFonts w:hint="eastAsia"/>
        </w:rPr>
        <w:t>余名员工值班和加班，为全体住宿学生做好了服务保障工作；圆满完成了</w:t>
      </w:r>
      <w:r>
        <w:rPr>
          <w:rFonts w:hint="eastAsia"/>
        </w:rPr>
        <w:t>2016</w:t>
      </w:r>
      <w:r>
        <w:rPr>
          <w:rFonts w:hint="eastAsia"/>
        </w:rPr>
        <w:t>级</w:t>
      </w:r>
      <w:r>
        <w:rPr>
          <w:rFonts w:hint="eastAsia"/>
        </w:rPr>
        <w:t>8500</w:t>
      </w:r>
      <w:r>
        <w:rPr>
          <w:rFonts w:hint="eastAsia"/>
        </w:rPr>
        <w:t>余名新生住宿安排任务。新生报到期间，中心全体员工齐上阵，</w:t>
      </w:r>
      <w:r>
        <w:rPr>
          <w:rFonts w:hint="eastAsia"/>
        </w:rPr>
        <w:t>24</w:t>
      </w:r>
      <w:r>
        <w:rPr>
          <w:rFonts w:hint="eastAsia"/>
        </w:rPr>
        <w:t>小时值班，做到了新生随到</w:t>
      </w:r>
      <w:proofErr w:type="gramStart"/>
      <w:r>
        <w:rPr>
          <w:rFonts w:hint="eastAsia"/>
        </w:rPr>
        <w:t>随安排</w:t>
      </w:r>
      <w:proofErr w:type="gramEnd"/>
      <w:r>
        <w:rPr>
          <w:rFonts w:hint="eastAsia"/>
        </w:rPr>
        <w:t>住宿，随发放卧具，使学生真正体会到家的温暖。</w:t>
      </w:r>
    </w:p>
    <w:p w:rsidR="004779CE" w:rsidRPr="00A40A1F" w:rsidRDefault="004779CE" w:rsidP="006304D5">
      <w:pPr>
        <w:spacing w:line="300" w:lineRule="auto"/>
        <w:ind w:firstLineChars="200" w:firstLine="422"/>
        <w:rPr>
          <w:b/>
        </w:rPr>
      </w:pPr>
      <w:r w:rsidRPr="00A40A1F">
        <w:rPr>
          <w:rFonts w:hint="eastAsia"/>
          <w:b/>
        </w:rPr>
        <w:t>五、做好学生公寓安全管理工作，多方筹措资金加大对学生公寓技防设施的投入。</w:t>
      </w:r>
    </w:p>
    <w:p w:rsidR="004779CE" w:rsidRDefault="004779CE" w:rsidP="006304D5">
      <w:pPr>
        <w:spacing w:line="300" w:lineRule="auto"/>
        <w:ind w:firstLineChars="200" w:firstLine="420"/>
      </w:pPr>
      <w:r>
        <w:rPr>
          <w:rFonts w:hint="eastAsia"/>
        </w:rPr>
        <w:t>多方筹措资金在全校</w:t>
      </w:r>
      <w:r>
        <w:rPr>
          <w:rFonts w:hint="eastAsia"/>
        </w:rPr>
        <w:t>37</w:t>
      </w:r>
      <w:r>
        <w:rPr>
          <w:rFonts w:hint="eastAsia"/>
        </w:rPr>
        <w:t>栋学生公寓安装高清晰摄像头</w:t>
      </w:r>
      <w:r>
        <w:rPr>
          <w:rFonts w:hint="eastAsia"/>
        </w:rPr>
        <w:t xml:space="preserve">74 </w:t>
      </w:r>
      <w:proofErr w:type="gramStart"/>
      <w:r>
        <w:rPr>
          <w:rFonts w:hint="eastAsia"/>
        </w:rPr>
        <w:t>个</w:t>
      </w:r>
      <w:proofErr w:type="gramEnd"/>
      <w:r>
        <w:rPr>
          <w:rFonts w:hint="eastAsia"/>
        </w:rPr>
        <w:t>；对部分女生学生公寓二</w:t>
      </w:r>
      <w:proofErr w:type="gramStart"/>
      <w:r>
        <w:rPr>
          <w:rFonts w:hint="eastAsia"/>
        </w:rPr>
        <w:t>楼易攀爬</w:t>
      </w:r>
      <w:proofErr w:type="gramEnd"/>
      <w:r>
        <w:rPr>
          <w:rFonts w:hint="eastAsia"/>
        </w:rPr>
        <w:t>位置加装防盗窗</w:t>
      </w:r>
      <w:r>
        <w:rPr>
          <w:rFonts w:hint="eastAsia"/>
        </w:rPr>
        <w:t>60</w:t>
      </w:r>
      <w:r>
        <w:rPr>
          <w:rFonts w:hint="eastAsia"/>
        </w:rPr>
        <w:t>余个，对学生公寓的安全工作起到了极大促进作用。</w:t>
      </w:r>
    </w:p>
    <w:p w:rsidR="004779CE" w:rsidRPr="00A40A1F" w:rsidRDefault="004779CE" w:rsidP="006304D5">
      <w:pPr>
        <w:spacing w:line="300" w:lineRule="auto"/>
        <w:ind w:firstLineChars="200" w:firstLine="422"/>
        <w:rPr>
          <w:b/>
        </w:rPr>
      </w:pPr>
      <w:r w:rsidRPr="00A40A1F">
        <w:rPr>
          <w:rFonts w:hint="eastAsia"/>
          <w:b/>
        </w:rPr>
        <w:t>六、组织开展宿舍文化活动，发挥学生公寓育人功能。</w:t>
      </w:r>
    </w:p>
    <w:p w:rsidR="003B6681" w:rsidRDefault="003B6681" w:rsidP="006304D5">
      <w:pPr>
        <w:spacing w:line="300" w:lineRule="auto"/>
        <w:ind w:firstLineChars="200" w:firstLine="420"/>
      </w:pPr>
      <w:r>
        <w:rPr>
          <w:rFonts w:hint="eastAsia"/>
        </w:rPr>
        <w:t>开展济南大学宿舍安全文明月活动，促进大学生健康成长和全面成才。今年</w:t>
      </w:r>
      <w:r>
        <w:rPr>
          <w:rFonts w:hint="eastAsia"/>
        </w:rPr>
        <w:t>5</w:t>
      </w:r>
      <w:r>
        <w:rPr>
          <w:rFonts w:hint="eastAsia"/>
        </w:rPr>
        <w:t>月份，</w:t>
      </w:r>
      <w:proofErr w:type="gramStart"/>
      <w:r>
        <w:rPr>
          <w:rFonts w:hint="eastAsia"/>
        </w:rPr>
        <w:t>指</w:t>
      </w:r>
      <w:r>
        <w:rPr>
          <w:rFonts w:hint="eastAsia"/>
        </w:rPr>
        <w:lastRenderedPageBreak/>
        <w:t>导校楼管</w:t>
      </w:r>
      <w:proofErr w:type="gramEnd"/>
      <w:r>
        <w:rPr>
          <w:rFonts w:hint="eastAsia"/>
        </w:rPr>
        <w:t>会在八食堂广场举行了“宿舍安全文明宣讲活动”，通过宣讲学生公寓内使用违禁物品的危害、展示及现场销毁违禁物品，宿舍安全文明条幅签名活动等环节，提高了学生对使用违禁物品危害程度的认识，对学生公寓的安全稳定起到了极大促进作用。</w:t>
      </w:r>
    </w:p>
    <w:p w:rsidR="004779CE" w:rsidRDefault="003B6681" w:rsidP="006304D5">
      <w:pPr>
        <w:spacing w:line="300" w:lineRule="auto"/>
        <w:ind w:firstLineChars="200" w:firstLine="420"/>
      </w:pPr>
      <w:r>
        <w:rPr>
          <w:rFonts w:hint="eastAsia"/>
        </w:rPr>
        <w:t>开展学生公寓安全检查活动，杜绝安全隐患。今年</w:t>
      </w:r>
      <w:r>
        <w:rPr>
          <w:rFonts w:hint="eastAsia"/>
        </w:rPr>
        <w:t>12</w:t>
      </w:r>
      <w:r>
        <w:rPr>
          <w:rFonts w:hint="eastAsia"/>
        </w:rPr>
        <w:t>月份，开展学生公寓安全教育检查活动，对全校学生公寓拉网式</w:t>
      </w:r>
      <w:r w:rsidR="00665BC9">
        <w:rPr>
          <w:rFonts w:hint="eastAsia"/>
        </w:rPr>
        <w:t>安全隐患</w:t>
      </w:r>
      <w:r>
        <w:rPr>
          <w:rFonts w:hint="eastAsia"/>
        </w:rPr>
        <w:t>排查及专项检查，</w:t>
      </w:r>
      <w:r w:rsidR="00665BC9">
        <w:rPr>
          <w:rFonts w:hint="eastAsia"/>
        </w:rPr>
        <w:t>净化了学生公寓的整体环境。</w:t>
      </w:r>
      <w:r w:rsidR="00665BC9">
        <w:t xml:space="preserve"> </w:t>
      </w:r>
    </w:p>
    <w:p w:rsidR="004779CE" w:rsidRDefault="004779CE" w:rsidP="006304D5">
      <w:pPr>
        <w:spacing w:line="300" w:lineRule="auto"/>
        <w:ind w:firstLineChars="200" w:firstLine="422"/>
      </w:pPr>
      <w:r w:rsidRPr="00A40A1F">
        <w:rPr>
          <w:rFonts w:hint="eastAsia"/>
          <w:b/>
        </w:rPr>
        <w:t>七、探索增设学生公寓“软件”服务。</w:t>
      </w:r>
      <w:r>
        <w:rPr>
          <w:rFonts w:hint="eastAsia"/>
        </w:rPr>
        <w:t>在充分调研的基础上，在学生公寓</w:t>
      </w:r>
      <w:r>
        <w:rPr>
          <w:rFonts w:hint="eastAsia"/>
        </w:rPr>
        <w:t>14</w:t>
      </w:r>
      <w:r>
        <w:rPr>
          <w:rFonts w:hint="eastAsia"/>
        </w:rPr>
        <w:t>号楼和</w:t>
      </w:r>
      <w:r>
        <w:rPr>
          <w:rFonts w:hint="eastAsia"/>
        </w:rPr>
        <w:t>15</w:t>
      </w:r>
      <w:r>
        <w:rPr>
          <w:rFonts w:hint="eastAsia"/>
        </w:rPr>
        <w:t>号楼分别增设女生公共浴室和男生公共浴室，进一步满足学生生活需要。</w:t>
      </w:r>
    </w:p>
    <w:p w:rsidR="008E2B45" w:rsidRPr="008E2B45" w:rsidRDefault="008E2B45" w:rsidP="006304D5">
      <w:pPr>
        <w:spacing w:line="300" w:lineRule="auto"/>
        <w:ind w:firstLineChars="200" w:firstLine="422"/>
        <w:rPr>
          <w:b/>
        </w:rPr>
      </w:pPr>
      <w:r w:rsidRPr="008E2B45">
        <w:rPr>
          <w:rFonts w:hint="eastAsia"/>
          <w:b/>
        </w:rPr>
        <w:t>八、廉洁自律，不断加强道德修养和党性修养</w:t>
      </w:r>
      <w:r w:rsidR="0056301D">
        <w:rPr>
          <w:rFonts w:hint="eastAsia"/>
          <w:b/>
        </w:rPr>
        <w:t>。</w:t>
      </w:r>
    </w:p>
    <w:p w:rsidR="008E2B45" w:rsidRDefault="008E2B45" w:rsidP="006304D5">
      <w:pPr>
        <w:spacing w:line="300" w:lineRule="auto"/>
        <w:ind w:firstLineChars="200" w:firstLine="420"/>
      </w:pPr>
      <w:r>
        <w:rPr>
          <w:rFonts w:hint="eastAsia"/>
        </w:rPr>
        <w:t>认真执行中央和学校党委廉洁自律的有关规定，认真履行和落实党风廉政责任制，遵纪守法，认真学习，不断提高思想认识，分管工作中未出现违纪违法现象。</w:t>
      </w:r>
    </w:p>
    <w:p w:rsidR="004779CE" w:rsidRPr="00A40A1F" w:rsidRDefault="008E2B45" w:rsidP="006304D5">
      <w:pPr>
        <w:spacing w:line="300" w:lineRule="auto"/>
        <w:ind w:firstLineChars="200" w:firstLine="422"/>
        <w:rPr>
          <w:b/>
        </w:rPr>
      </w:pPr>
      <w:r>
        <w:rPr>
          <w:rFonts w:hint="eastAsia"/>
          <w:b/>
        </w:rPr>
        <w:t>九</w:t>
      </w:r>
      <w:r w:rsidR="004779CE" w:rsidRPr="00A40A1F">
        <w:rPr>
          <w:rFonts w:hint="eastAsia"/>
          <w:b/>
        </w:rPr>
        <w:t>、自身的缺点及不足</w:t>
      </w:r>
    </w:p>
    <w:p w:rsidR="00D55CE8" w:rsidRDefault="004779CE" w:rsidP="006304D5">
      <w:pPr>
        <w:spacing w:line="300" w:lineRule="auto"/>
        <w:ind w:firstLineChars="200" w:firstLine="420"/>
      </w:pPr>
      <w:r>
        <w:rPr>
          <w:rFonts w:hint="eastAsia"/>
        </w:rPr>
        <w:t>由于新提拔到</w:t>
      </w:r>
      <w:proofErr w:type="gramStart"/>
      <w:r>
        <w:rPr>
          <w:rFonts w:hint="eastAsia"/>
        </w:rPr>
        <w:t>该岗位</w:t>
      </w:r>
      <w:proofErr w:type="gramEnd"/>
      <w:r>
        <w:rPr>
          <w:rFonts w:hint="eastAsia"/>
        </w:rPr>
        <w:t>上工作，一年来，虽说我尽职尽责地做好各项工作，但是我还是清醒地认识到自身还有许多缺点，</w:t>
      </w:r>
      <w:r w:rsidR="000A73F5">
        <w:rPr>
          <w:rFonts w:hint="eastAsia"/>
        </w:rPr>
        <w:t>一</w:t>
      </w:r>
      <w:r>
        <w:rPr>
          <w:rFonts w:hint="eastAsia"/>
        </w:rPr>
        <w:t>是忙于事务性工作，业务知识和理论学习有待进一步加强；</w:t>
      </w:r>
      <w:r w:rsidR="000A73F5">
        <w:rPr>
          <w:rFonts w:hint="eastAsia"/>
        </w:rPr>
        <w:t>二</w:t>
      </w:r>
      <w:r>
        <w:rPr>
          <w:rFonts w:hint="eastAsia"/>
        </w:rPr>
        <w:t>是工作有畏难情绪，不能够大胆地开展工作。在今后的工作中，我一定深刻认识自身存在的缺点，开拓性地开展工作，坚持以学生为本的服务理念，使学生社区工作再上新台阶。</w:t>
      </w:r>
    </w:p>
    <w:sectPr w:rsidR="00D55CE8" w:rsidSect="008957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B6D" w:rsidRDefault="00FD0B6D" w:rsidP="004779CE">
      <w:r>
        <w:separator/>
      </w:r>
    </w:p>
  </w:endnote>
  <w:endnote w:type="continuationSeparator" w:id="0">
    <w:p w:rsidR="00FD0B6D" w:rsidRDefault="00FD0B6D" w:rsidP="004779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B6D" w:rsidRDefault="00FD0B6D" w:rsidP="004779CE">
      <w:r>
        <w:separator/>
      </w:r>
    </w:p>
  </w:footnote>
  <w:footnote w:type="continuationSeparator" w:id="0">
    <w:p w:rsidR="00FD0B6D" w:rsidRDefault="00FD0B6D" w:rsidP="004779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7FA6"/>
    <w:rsid w:val="00082679"/>
    <w:rsid w:val="000A73F5"/>
    <w:rsid w:val="001066AF"/>
    <w:rsid w:val="001719EA"/>
    <w:rsid w:val="002068A0"/>
    <w:rsid w:val="00287D97"/>
    <w:rsid w:val="003B6681"/>
    <w:rsid w:val="004779CE"/>
    <w:rsid w:val="0056301D"/>
    <w:rsid w:val="00597C12"/>
    <w:rsid w:val="006304D5"/>
    <w:rsid w:val="00663D3E"/>
    <w:rsid w:val="00665BC9"/>
    <w:rsid w:val="0073176A"/>
    <w:rsid w:val="00895782"/>
    <w:rsid w:val="008E2B45"/>
    <w:rsid w:val="00A40A1F"/>
    <w:rsid w:val="00D55CE8"/>
    <w:rsid w:val="00E87FA6"/>
    <w:rsid w:val="00ED7D8F"/>
    <w:rsid w:val="00FD0B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79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79CE"/>
    <w:rPr>
      <w:sz w:val="18"/>
      <w:szCs w:val="18"/>
    </w:rPr>
  </w:style>
  <w:style w:type="paragraph" w:styleId="a4">
    <w:name w:val="footer"/>
    <w:basedOn w:val="a"/>
    <w:link w:val="Char0"/>
    <w:uiPriority w:val="99"/>
    <w:unhideWhenUsed/>
    <w:rsid w:val="004779CE"/>
    <w:pPr>
      <w:tabs>
        <w:tab w:val="center" w:pos="4153"/>
        <w:tab w:val="right" w:pos="8306"/>
      </w:tabs>
      <w:snapToGrid w:val="0"/>
      <w:jc w:val="left"/>
    </w:pPr>
    <w:rPr>
      <w:sz w:val="18"/>
      <w:szCs w:val="18"/>
    </w:rPr>
  </w:style>
  <w:style w:type="character" w:customStyle="1" w:styleId="Char0">
    <w:name w:val="页脚 Char"/>
    <w:basedOn w:val="a0"/>
    <w:link w:val="a4"/>
    <w:uiPriority w:val="99"/>
    <w:rsid w:val="004779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79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79CE"/>
    <w:rPr>
      <w:sz w:val="18"/>
      <w:szCs w:val="18"/>
    </w:rPr>
  </w:style>
  <w:style w:type="paragraph" w:styleId="a4">
    <w:name w:val="footer"/>
    <w:basedOn w:val="a"/>
    <w:link w:val="Char0"/>
    <w:uiPriority w:val="99"/>
    <w:unhideWhenUsed/>
    <w:rsid w:val="004779CE"/>
    <w:pPr>
      <w:tabs>
        <w:tab w:val="center" w:pos="4153"/>
        <w:tab w:val="right" w:pos="8306"/>
      </w:tabs>
      <w:snapToGrid w:val="0"/>
      <w:jc w:val="left"/>
    </w:pPr>
    <w:rPr>
      <w:sz w:val="18"/>
      <w:szCs w:val="18"/>
    </w:rPr>
  </w:style>
  <w:style w:type="character" w:customStyle="1" w:styleId="Char0">
    <w:name w:val="页脚 Char"/>
    <w:basedOn w:val="a0"/>
    <w:link w:val="a4"/>
    <w:uiPriority w:val="99"/>
    <w:rsid w:val="004779C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潍科软件</dc:creator>
  <cp:keywords/>
  <dc:description/>
  <cp:lastModifiedBy>pc</cp:lastModifiedBy>
  <cp:revision>12</cp:revision>
  <dcterms:created xsi:type="dcterms:W3CDTF">2016-12-27T00:34:00Z</dcterms:created>
  <dcterms:modified xsi:type="dcterms:W3CDTF">2016-12-29T02:45:00Z</dcterms:modified>
</cp:coreProperties>
</file>