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6A" w:rsidRDefault="00F16E6A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  <w:shd w:val="clear" w:color="auto" w:fill="F5FAFE"/>
        </w:rPr>
      </w:pPr>
    </w:p>
    <w:p w:rsidR="00481AA8" w:rsidRDefault="00F16E6A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  <w:shd w:val="clear" w:color="auto" w:fill="F5FAFE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  <w:shd w:val="clear" w:color="auto" w:fill="F5FAFE"/>
        </w:rPr>
        <w:t>2016年度述职报告</w:t>
      </w:r>
    </w:p>
    <w:p w:rsidR="00F16E6A" w:rsidRPr="000149E0" w:rsidRDefault="00F16E6A">
      <w:pPr>
        <w:jc w:val="center"/>
        <w:rPr>
          <w:rFonts w:asciiTheme="majorEastAsia" w:eastAsiaTheme="majorEastAsia" w:hAnsiTheme="majorEastAsia" w:cstheme="majorEastAsia"/>
          <w:bCs/>
          <w:color w:val="000000"/>
          <w:sz w:val="22"/>
          <w:szCs w:val="28"/>
          <w:shd w:val="clear" w:color="auto" w:fill="F5FAFE"/>
        </w:rPr>
      </w:pPr>
      <w:r w:rsidRPr="000149E0">
        <w:rPr>
          <w:rFonts w:asciiTheme="majorEastAsia" w:eastAsiaTheme="majorEastAsia" w:hAnsiTheme="majorEastAsia" w:cstheme="majorEastAsia" w:hint="eastAsia"/>
          <w:bCs/>
          <w:color w:val="000000"/>
          <w:sz w:val="22"/>
          <w:szCs w:val="28"/>
          <w:shd w:val="clear" w:color="auto" w:fill="F5FAFE"/>
        </w:rPr>
        <w:t>--能源</w:t>
      </w:r>
      <w:r w:rsidR="000149E0">
        <w:rPr>
          <w:rFonts w:asciiTheme="majorEastAsia" w:eastAsiaTheme="majorEastAsia" w:hAnsiTheme="majorEastAsia" w:cstheme="majorEastAsia" w:hint="eastAsia"/>
          <w:bCs/>
          <w:color w:val="000000"/>
          <w:sz w:val="22"/>
          <w:szCs w:val="28"/>
          <w:shd w:val="clear" w:color="auto" w:fill="F5FAFE"/>
        </w:rPr>
        <w:t>管理服务中心书记</w:t>
      </w:r>
      <w:r w:rsidRPr="000149E0">
        <w:rPr>
          <w:rFonts w:asciiTheme="majorEastAsia" w:eastAsiaTheme="majorEastAsia" w:hAnsiTheme="majorEastAsia" w:cstheme="majorEastAsia" w:hint="eastAsia"/>
          <w:bCs/>
          <w:color w:val="000000"/>
          <w:sz w:val="22"/>
          <w:szCs w:val="28"/>
          <w:shd w:val="clear" w:color="auto" w:fill="F5FAFE"/>
        </w:rPr>
        <w:t xml:space="preserve"> 许恩勇</w:t>
      </w:r>
    </w:p>
    <w:p w:rsidR="00481AA8" w:rsidRPr="00F16E6A" w:rsidRDefault="00F16E6A">
      <w:pPr>
        <w:widowControl/>
        <w:spacing w:before="63" w:after="63" w:line="376" w:lineRule="atLeast"/>
        <w:jc w:val="left"/>
        <w:rPr>
          <w:rFonts w:ascii="宋体" w:eastAsia="宋体" w:hAnsi="宋体" w:cs="宋体"/>
          <w:color w:val="000000"/>
          <w:sz w:val="22"/>
          <w:szCs w:val="28"/>
          <w:shd w:val="clear" w:color="auto" w:fill="F5FAF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5FAFE"/>
        </w:rPr>
        <w:t xml:space="preserve">    </w:t>
      </w:r>
    </w:p>
    <w:p w:rsidR="00481AA8" w:rsidRDefault="00F16E6A">
      <w:pPr>
        <w:widowControl/>
        <w:jc w:val="left"/>
        <w:rPr>
          <w:rFonts w:asciiTheme="minorEastAsia" w:hAnsiTheme="minorEastAsia" w:cstheme="minorEastAsia"/>
          <w:color w:val="000000"/>
          <w:szCs w:val="21"/>
          <w:shd w:val="clear" w:color="auto" w:fill="F5FAF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5FAFE"/>
        </w:rPr>
        <w:t xml:space="preserve">    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t>本人调到能源中心已经一年时间，一年来，在后勤党委和行政的正确领导下，在能源中心全体员工的大力支持和帮助下，作为能源中心支部书记，结合中心工作实际，积极努力地开展工作，通过班子成员的相互配合，共同努力圆满的完成了各项工作任务。按照学校2016年度工作人员实绩考核工作要求，本着民主公开、客观公正、注重实绩的原则，就一年来的工作进行述职。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br/>
        <w:t xml:space="preserve"> </w:t>
      </w:r>
      <w:r>
        <w:rPr>
          <w:rFonts w:asciiTheme="minorEastAsia" w:hAnsiTheme="minorEastAsia" w:cstheme="minorEastAsia" w:hint="eastAsia"/>
          <w:b/>
          <w:bCs/>
          <w:color w:val="000000"/>
          <w:szCs w:val="21"/>
          <w:shd w:val="clear" w:color="auto" w:fill="F5FAFE"/>
        </w:rPr>
        <w:t xml:space="preserve">   一、思想政治方面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br/>
        <w:t xml:space="preserve">    一年来能够做到深入学习马列主义、毛泽东思想、邓小平理论、“三个代表”重要思想。按照上级党委“两学一做”学习要求，制定了详细的学习计划并严格实施，系统学习了后勤党委要求的所有学习内容。进一步提高了思想觉悟，在工作中能够起到模范带头作用。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br/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szCs w:val="21"/>
          <w:shd w:val="clear" w:color="auto" w:fill="F5FAFE"/>
        </w:rPr>
        <w:t xml:space="preserve">  二、工作能力方面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br/>
        <w:t xml:space="preserve">    一年来本人能够做到认真履行岗位职责、努力工作，不断增强自己的履职能力。能够认真思考，及时理清工作思路。能够结合实际妥善解决工作中的难点问题。能够与其它部门协调好工作关系，构建一个和谐的工作环境。能够尽力调动大家的积极性、团结协作，讲求工作成效，推进工作的制度化、规范化建设。能够与行政相互配合形成团队合力，在保障中心工作方面取得显著成效。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br/>
        <w:t xml:space="preserve">    </w:t>
      </w:r>
      <w:r>
        <w:rPr>
          <w:rFonts w:asciiTheme="minorEastAsia" w:hAnsiTheme="minorEastAsia" w:cstheme="minorEastAsia" w:hint="eastAsia"/>
          <w:b/>
          <w:bCs/>
          <w:color w:val="000000"/>
          <w:szCs w:val="21"/>
          <w:shd w:val="clear" w:color="auto" w:fill="F5FAFE"/>
        </w:rPr>
        <w:t>三、工作实绩方面</w:t>
      </w: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br/>
        <w:t xml:space="preserve">    以群众路线教育实践活动为契机，切实改进工作作风。今年以来，能源管理服务中心深入贯彻落实十八届三中全会精神，紧紧围绕工作目标任务，打造师生满意的服务型后勤实体。严格执行中央“八项规定”、把各项要求和责任落实到日常工作中，高标准、严要求。以“三严三实”为标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t>杆，不断推进学习做模范、工作争先进、服务创一流；不断引导职工把精力放在抓落实上，全力推进工作争先进；不断提升作风建设和服务工作的整体水平，确保水电管理与供热服务工作的正常运行。</w:t>
      </w:r>
    </w:p>
    <w:p w:rsidR="00481AA8" w:rsidRDefault="00F16E6A">
      <w:pPr>
        <w:widowControl/>
        <w:jc w:val="left"/>
        <w:rPr>
          <w:rFonts w:asciiTheme="minorEastAsia" w:hAnsiTheme="minorEastAsia" w:cstheme="minorEastAsia"/>
          <w:color w:val="000000"/>
          <w:szCs w:val="21"/>
          <w:shd w:val="clear" w:color="auto" w:fill="F5FAFE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t xml:space="preserve">    严格组织生活，认真落实“三会一课”、民主评议党员、民主生活会、党员权利保障等制度，使能源管理服务中心支部建设达到“班子更坚强、组织更健全、制度更完善”的目标。加强党员队伍建设。继续执行党员公开承诺、群众评议和领导点评活动，对群众不满意、领导点评存在的问题要切实抓好整改。</w:t>
      </w:r>
    </w:p>
    <w:p w:rsidR="00481AA8" w:rsidRDefault="00F16E6A">
      <w:pPr>
        <w:widowControl/>
        <w:jc w:val="left"/>
        <w:rPr>
          <w:rFonts w:asciiTheme="minorEastAsia" w:hAnsiTheme="minorEastAsia" w:cstheme="minorEastAsia"/>
          <w:color w:val="000000"/>
          <w:szCs w:val="21"/>
          <w:shd w:val="clear" w:color="auto" w:fill="F5FAFE"/>
        </w:rPr>
      </w:pPr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t xml:space="preserve">    加强后勤基层组织建设，充分发挥党支部和党员在后勤各项工作中的带头作用。积极推行“两学一做”学习教育方案的实施，认真按照活动各环节的具体要求，组织全体党员进行学习教育、听取意见、查摆问题、开展批评与自我批评。深刻领会党的群众路线教育实践活动主要是聚焦作风建设，集中解决“</w:t>
      </w:r>
      <w:hyperlink r:id="rId5" w:history="1">
        <w:r>
          <w:rPr>
            <w:rFonts w:asciiTheme="minorEastAsia" w:hAnsiTheme="minorEastAsia" w:cstheme="minorEastAsia" w:hint="eastAsia"/>
            <w:color w:val="000000"/>
            <w:szCs w:val="21"/>
            <w:shd w:val="clear" w:color="auto" w:fill="F5FAFE"/>
          </w:rPr>
          <w:t>四风</w:t>
        </w:r>
      </w:hyperlink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t>”问题，重点剖析存在问题的根源。通过召开</w:t>
      </w:r>
      <w:hyperlink r:id="rId6" w:history="1">
        <w:r>
          <w:rPr>
            <w:rFonts w:asciiTheme="minorEastAsia" w:hAnsiTheme="minorEastAsia" w:cstheme="minorEastAsia" w:hint="eastAsia"/>
            <w:color w:val="000000"/>
            <w:szCs w:val="21"/>
            <w:shd w:val="clear" w:color="auto" w:fill="F5FAFE"/>
          </w:rPr>
          <w:t>民主生活会</w:t>
        </w:r>
      </w:hyperlink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t>，开展批评与自我批评，促进了班子成员之间的相互了解，增进了团结，对促进中心</w:t>
      </w:r>
      <w:hyperlink r:id="rId7" w:history="1">
        <w:r>
          <w:rPr>
            <w:rFonts w:asciiTheme="minorEastAsia" w:hAnsiTheme="minorEastAsia" w:cstheme="minorEastAsia" w:hint="eastAsia"/>
            <w:color w:val="000000"/>
            <w:szCs w:val="21"/>
            <w:shd w:val="clear" w:color="auto" w:fill="F5FAFE"/>
          </w:rPr>
          <w:t>工作作风</w:t>
        </w:r>
      </w:hyperlink>
      <w:r>
        <w:rPr>
          <w:rFonts w:asciiTheme="minorEastAsia" w:hAnsiTheme="minorEastAsia" w:cstheme="minorEastAsia" w:hint="eastAsia"/>
          <w:color w:val="000000"/>
          <w:szCs w:val="21"/>
          <w:shd w:val="clear" w:color="auto" w:fill="F5FAFE"/>
        </w:rPr>
        <w:t>的转变起到了显著效果。组织党员学习活动25次，其中政策理论学习15次，专题讨论学习及座谈会5次，民主生活会、组织生活会4次，考察学习“129师革命精神、红旗渠精神”活动1次。</w:t>
      </w:r>
    </w:p>
    <w:p w:rsidR="00481AA8" w:rsidRDefault="00F16E6A">
      <w:pPr>
        <w:pStyle w:val="a3"/>
        <w:widowControl/>
        <w:spacing w:beforeAutospacing="0" w:afterAutospacing="0"/>
        <w:rPr>
          <w:rFonts w:asciiTheme="minorEastAsia" w:hAnsiTheme="minorEastAsia" w:cstheme="minorEastAsia"/>
          <w:b/>
          <w:bCs/>
          <w:color w:val="000000"/>
          <w:sz w:val="21"/>
          <w:szCs w:val="21"/>
          <w:shd w:val="clear" w:color="auto" w:fill="F5FAFE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1"/>
          <w:szCs w:val="21"/>
          <w:shd w:val="clear" w:color="auto" w:fill="F5FAFE"/>
        </w:rPr>
        <w:t xml:space="preserve">    四、廉洁自律方面</w:t>
      </w:r>
    </w:p>
    <w:p w:rsidR="00481AA8" w:rsidRDefault="00F16E6A" w:rsidP="00F16E6A">
      <w:pPr>
        <w:rPr>
          <w:color w:val="000000"/>
          <w:shd w:val="clear" w:color="auto" w:fill="F5FAFE"/>
        </w:rPr>
      </w:pPr>
      <w:r>
        <w:rPr>
          <w:rFonts w:hint="eastAsia"/>
        </w:rPr>
        <w:t xml:space="preserve">    </w:t>
      </w:r>
      <w:r>
        <w:rPr>
          <w:rFonts w:hint="eastAsia"/>
        </w:rPr>
        <w:t>能够自觉强化廉洁自律意识，以身作则，严格遵守廉洁自律各项规定，处处事事严格要求自己，不搞以权谋私，生活勤俭节约，不参加任何不健康和庸俗的娱乐活动，较好地维护了廉洁形象。加强培训学习廉洁制度，对中心全体人员遵纪守法、廉洁自律情况督促检查，</w:t>
      </w:r>
      <w:r>
        <w:rPr>
          <w:rFonts w:hint="eastAsia"/>
        </w:rPr>
        <w:lastRenderedPageBreak/>
        <w:t>加强财务经费管理，做到了工作上不浮、管理上不松、服务上不差，</w:t>
      </w:r>
    </w:p>
    <w:p w:rsidR="00481AA8" w:rsidRDefault="00F16E6A">
      <w:pPr>
        <w:pStyle w:val="a3"/>
        <w:widowControl/>
        <w:tabs>
          <w:tab w:val="left" w:pos="253"/>
        </w:tabs>
        <w:spacing w:beforeAutospacing="0" w:afterAutospacing="0"/>
        <w:rPr>
          <w:rFonts w:asciiTheme="minorEastAsia" w:hAnsiTheme="minorEastAsia" w:cstheme="minorEastAsia"/>
          <w:b/>
          <w:bCs/>
          <w:color w:val="000000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1"/>
          <w:szCs w:val="21"/>
        </w:rPr>
        <w:t xml:space="preserve">    五、存在的不足及改进措施</w:t>
      </w:r>
    </w:p>
    <w:p w:rsidR="00481AA8" w:rsidRDefault="00F16E6A" w:rsidP="00F16E6A">
      <w:pPr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政治理论学习不够深入。服务意识、业务能力不够强，</w:t>
      </w:r>
      <w:r>
        <w:rPr>
          <w:rFonts w:hint="eastAsia"/>
        </w:rPr>
        <w:t>工作上缺乏紧迫感和危机感，对待工作缺乏主动性思考，工作没有深入落实到基层一线。</w:t>
      </w:r>
      <w:r>
        <w:rPr>
          <w:rFonts w:hint="eastAsia"/>
          <w:color w:val="000000"/>
        </w:rPr>
        <w:t>批评与自我批评意识不强，工作中，很少反思自己工作中的得与失，同时出于所谓的人性化管理与和谐，很少对下属进行触及灵魂的批评。今后要</w:t>
      </w:r>
      <w:r>
        <w:rPr>
          <w:rFonts w:hint="eastAsia"/>
        </w:rPr>
        <w:t>加强学习，提高思维层次。带动中心人员，着重从政治理论、政策法规、业务技能等各方面着手，掌握工作的知识和技能，提高自身工作本领，努力按照政治强、业务精的复合型高素质要求自己，做到爱岗敬业、履行职责、公正公平、廉洁自律。</w:t>
      </w:r>
    </w:p>
    <w:p w:rsidR="00481AA8" w:rsidRDefault="00F16E6A">
      <w:pPr>
        <w:widowControl/>
        <w:spacing w:before="63" w:after="63" w:line="376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</w:t>
      </w:r>
    </w:p>
    <w:p w:rsidR="00481AA8" w:rsidRDefault="00F16E6A" w:rsidP="00F16E6A">
      <w:pPr>
        <w:widowControl/>
        <w:ind w:left="6300" w:hangingChars="2250" w:hanging="6300"/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Cs w:val="21"/>
        </w:rPr>
        <w:t xml:space="preserve">                                                           2016.12.28</w:t>
      </w:r>
    </w:p>
    <w:p w:rsidR="00481AA8" w:rsidRDefault="00F16E6A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481AA8" w:rsidRDefault="00481AA8">
      <w:pPr>
        <w:widowControl/>
        <w:spacing w:before="63" w:after="63" w:line="376" w:lineRule="atLeast"/>
        <w:jc w:val="left"/>
        <w:rPr>
          <w:sz w:val="28"/>
          <w:szCs w:val="28"/>
        </w:rPr>
      </w:pPr>
    </w:p>
    <w:p w:rsidR="00481AA8" w:rsidRDefault="00F16E6A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  </w:t>
      </w:r>
    </w:p>
    <w:sectPr w:rsidR="00481AA8" w:rsidSect="0048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EA3508"/>
    <w:rsid w:val="000149E0"/>
    <w:rsid w:val="002A23CB"/>
    <w:rsid w:val="00481AA8"/>
    <w:rsid w:val="00F16E6A"/>
    <w:rsid w:val="17046803"/>
    <w:rsid w:val="74E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A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81AA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81AA8"/>
    <w:rPr>
      <w:color w:val="0000FF"/>
      <w:u w:val="single"/>
    </w:rPr>
  </w:style>
  <w:style w:type="paragraph" w:styleId="a5">
    <w:name w:val="Balloon Text"/>
    <w:basedOn w:val="a"/>
    <w:link w:val="Char"/>
    <w:rsid w:val="00F16E6A"/>
    <w:rPr>
      <w:sz w:val="18"/>
      <w:szCs w:val="18"/>
    </w:rPr>
  </w:style>
  <w:style w:type="character" w:customStyle="1" w:styleId="Char">
    <w:name w:val="批注框文本 Char"/>
    <w:basedOn w:val="a0"/>
    <w:link w:val="a5"/>
    <w:rsid w:val="00F16E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m114.cn/0v/93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m114.cn/0v/119/index.html" TargetMode="External"/><Relationship Id="rId5" Type="http://schemas.openxmlformats.org/officeDocument/2006/relationships/hyperlink" Target="http://www.wm114.cn/wen/158/31409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2016-12-29T01:27:00Z</cp:lastPrinted>
  <dcterms:created xsi:type="dcterms:W3CDTF">2016-12-28T01:14:00Z</dcterms:created>
  <dcterms:modified xsi:type="dcterms:W3CDTF">2016-12-29T02:35:00Z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